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63F" w:rsidRPr="00C1063F" w:rsidRDefault="00C1063F" w:rsidP="00C1063F">
      <w:pPr>
        <w:shd w:val="clear" w:color="auto" w:fill="F9F9F8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2B376C"/>
          <w:kern w:val="36"/>
          <w:sz w:val="33"/>
          <w:szCs w:val="33"/>
        </w:rPr>
      </w:pPr>
      <w:r w:rsidRPr="00C1063F">
        <w:rPr>
          <w:rFonts w:ascii="Helvetica" w:eastAsia="Times New Roman" w:hAnsi="Helvetica" w:cs="Helvetica"/>
          <w:b/>
          <w:bCs/>
          <w:color w:val="2B376C"/>
          <w:kern w:val="36"/>
          <w:sz w:val="33"/>
          <w:szCs w:val="33"/>
        </w:rPr>
        <w:t>Job Descriptions</w:t>
      </w:r>
      <w:r w:rsidR="009941D9">
        <w:rPr>
          <w:rFonts w:ascii="Helvetica" w:eastAsia="Times New Roman" w:hAnsi="Helvetica" w:cs="Helvetica"/>
          <w:b/>
          <w:bCs/>
          <w:color w:val="2B376C"/>
          <w:kern w:val="36"/>
          <w:sz w:val="33"/>
          <w:szCs w:val="33"/>
        </w:rPr>
        <w:tab/>
      </w:r>
      <w:r w:rsidR="009941D9">
        <w:rPr>
          <w:rFonts w:ascii="Helvetica" w:eastAsia="Times New Roman" w:hAnsi="Helvetica" w:cs="Helvetica"/>
          <w:b/>
          <w:bCs/>
          <w:color w:val="2B376C"/>
          <w:kern w:val="36"/>
          <w:sz w:val="33"/>
          <w:szCs w:val="33"/>
        </w:rPr>
        <w:tab/>
      </w:r>
      <w:r w:rsidR="009941D9">
        <w:rPr>
          <w:rFonts w:ascii="Helvetica" w:eastAsia="Times New Roman" w:hAnsi="Helvetica" w:cs="Helvetica"/>
          <w:b/>
          <w:bCs/>
          <w:color w:val="2B376C"/>
          <w:kern w:val="36"/>
          <w:sz w:val="33"/>
          <w:szCs w:val="33"/>
        </w:rPr>
        <w:tab/>
      </w:r>
      <w:r w:rsidR="009941D9">
        <w:rPr>
          <w:rFonts w:ascii="Helvetica" w:eastAsia="Times New Roman" w:hAnsi="Helvetica" w:cs="Helvetica"/>
          <w:b/>
          <w:bCs/>
          <w:color w:val="2B376C"/>
          <w:kern w:val="36"/>
          <w:sz w:val="33"/>
          <w:szCs w:val="33"/>
        </w:rPr>
        <w:tab/>
      </w:r>
      <w:r w:rsidR="009941D9">
        <w:rPr>
          <w:rFonts w:ascii="Helvetica" w:eastAsia="Times New Roman" w:hAnsi="Helvetica" w:cs="Helvetica"/>
          <w:b/>
          <w:bCs/>
          <w:color w:val="2B376C"/>
          <w:kern w:val="36"/>
          <w:sz w:val="33"/>
          <w:szCs w:val="33"/>
        </w:rPr>
        <w:tab/>
      </w:r>
      <w:r w:rsidR="009941D9">
        <w:rPr>
          <w:rFonts w:ascii="Helvetica" w:eastAsia="Times New Roman" w:hAnsi="Helvetica" w:cs="Helvetica"/>
          <w:b/>
          <w:bCs/>
          <w:color w:val="2B376C"/>
          <w:kern w:val="36"/>
          <w:sz w:val="33"/>
          <w:szCs w:val="33"/>
        </w:rPr>
        <w:tab/>
      </w:r>
      <w:r w:rsidR="009941D9">
        <w:rPr>
          <w:rFonts w:ascii="Helvetica" w:eastAsia="Times New Roman" w:hAnsi="Helvetica" w:cs="Helvetica"/>
          <w:b/>
          <w:bCs/>
          <w:color w:val="2B376C"/>
          <w:kern w:val="36"/>
          <w:sz w:val="33"/>
          <w:szCs w:val="33"/>
        </w:rPr>
        <w:tab/>
      </w:r>
      <w:r w:rsidR="009941D9" w:rsidRPr="009941D9">
        <w:rPr>
          <w:rFonts w:ascii="Helvetica" w:eastAsia="Times New Roman" w:hAnsi="Helvetica" w:cs="Helvetica"/>
          <w:b/>
          <w:bCs/>
          <w:noProof/>
          <w:color w:val="2B376C"/>
          <w:kern w:val="36"/>
          <w:sz w:val="33"/>
          <w:szCs w:val="33"/>
        </w:rPr>
        <w:drawing>
          <wp:inline distT="0" distB="0" distL="0" distR="0">
            <wp:extent cx="1200150" cy="675016"/>
            <wp:effectExtent l="19050" t="0" r="0" b="0"/>
            <wp:docPr id="2" name="Picture 1" descr="#2 Final Copy Master  crop  JATA LOG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#2 Final Copy Master  crop  JATA LOG 201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377" cy="68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8"/>
        <w:gridCol w:w="4593"/>
        <w:gridCol w:w="4606"/>
        <w:gridCol w:w="77"/>
      </w:tblGrid>
      <w:tr w:rsidR="00C1063F" w:rsidRPr="00C1063F" w:rsidTr="00C1063F">
        <w:trPr>
          <w:tblCellSpacing w:w="7" w:type="dxa"/>
        </w:trPr>
        <w:tc>
          <w:tcPr>
            <w:tcW w:w="4985" w:type="pct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C1063F" w:rsidRPr="00C1063F" w:rsidRDefault="00C1063F" w:rsidP="00C1063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sz w:val="29"/>
                <w:szCs w:val="29"/>
              </w:rPr>
            </w:pPr>
          </w:p>
        </w:tc>
      </w:tr>
      <w:tr w:rsidR="00C1063F" w:rsidRPr="00C1063F" w:rsidTr="00C1063F">
        <w:trPr>
          <w:tblCellSpacing w:w="7" w:type="dxa"/>
        </w:trPr>
        <w:tc>
          <w:tcPr>
            <w:tcW w:w="2489" w:type="pct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1063F" w:rsidRPr="00C1063F" w:rsidRDefault="00C1063F" w:rsidP="00C1063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b/>
                <w:bCs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b/>
                <w:bCs/>
                <w:color w:val="000000"/>
                <w:sz w:val="29"/>
                <w:szCs w:val="29"/>
              </w:rPr>
              <w:t>Class Title: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1063F" w:rsidRPr="00C1063F" w:rsidRDefault="005148A3" w:rsidP="007A31DD">
            <w:pPr>
              <w:spacing w:after="0" w:line="240" w:lineRule="auto"/>
              <w:rPr>
                <w:rFonts w:ascii="Helvetica" w:eastAsia="Times New Roman" w:hAnsi="Helvetica" w:cs="Helvetica"/>
                <w:color w:val="990000"/>
                <w:sz w:val="29"/>
                <w:szCs w:val="29"/>
              </w:rPr>
            </w:pPr>
            <w:r>
              <w:rPr>
                <w:rFonts w:ascii="Helvetica" w:eastAsia="Times New Roman" w:hAnsi="Helvetica" w:cs="Helvetica"/>
                <w:color w:val="990000"/>
                <w:sz w:val="29"/>
                <w:szCs w:val="29"/>
              </w:rPr>
              <w:t>HUMAN RESO</w:t>
            </w:r>
            <w:r w:rsidR="003D32FC">
              <w:rPr>
                <w:rFonts w:ascii="Helvetica" w:eastAsia="Times New Roman" w:hAnsi="Helvetica" w:cs="Helvetica"/>
                <w:color w:val="990000"/>
                <w:sz w:val="29"/>
                <w:szCs w:val="29"/>
              </w:rPr>
              <w:t>U</w:t>
            </w:r>
            <w:r>
              <w:rPr>
                <w:rFonts w:ascii="Helvetica" w:eastAsia="Times New Roman" w:hAnsi="Helvetica" w:cs="Helvetica"/>
                <w:color w:val="990000"/>
                <w:sz w:val="29"/>
                <w:szCs w:val="29"/>
              </w:rPr>
              <w:t>RCES</w:t>
            </w:r>
            <w:r w:rsidR="00C52201">
              <w:rPr>
                <w:rFonts w:ascii="Helvetica" w:eastAsia="Times New Roman" w:hAnsi="Helvetica" w:cs="Helvetica"/>
                <w:color w:val="990000"/>
                <w:sz w:val="29"/>
                <w:szCs w:val="29"/>
              </w:rPr>
              <w:t xml:space="preserve"> </w:t>
            </w:r>
            <w:r w:rsidR="0045035B">
              <w:rPr>
                <w:rFonts w:ascii="Helvetica" w:eastAsia="Times New Roman" w:hAnsi="Helvetica" w:cs="Helvetica"/>
                <w:color w:val="990000"/>
                <w:sz w:val="29"/>
                <w:szCs w:val="29"/>
              </w:rPr>
              <w:t>MANAGER</w:t>
            </w:r>
            <w:r w:rsidR="00C1063F" w:rsidRPr="00C1063F">
              <w:rPr>
                <w:rFonts w:ascii="Helvetica" w:eastAsia="Times New Roman" w:hAnsi="Helvetica" w:cs="Helvetica"/>
                <w:color w:val="990000"/>
                <w:sz w:val="29"/>
                <w:szCs w:val="29"/>
              </w:rPr>
              <w:t xml:space="preserve"> </w:t>
            </w:r>
          </w:p>
        </w:tc>
      </w:tr>
      <w:tr w:rsidR="00C1063F" w:rsidRPr="00C1063F" w:rsidTr="00C1063F">
        <w:trPr>
          <w:tblCellSpacing w:w="7" w:type="dxa"/>
        </w:trPr>
        <w:tc>
          <w:tcPr>
            <w:tcW w:w="2489" w:type="pct"/>
            <w:gridSpan w:val="2"/>
            <w:tcBorders>
              <w:bottom w:val="nil"/>
            </w:tcBorders>
            <w:shd w:val="clear" w:color="auto" w:fill="auto"/>
            <w:vAlign w:val="center"/>
            <w:hideMark/>
          </w:tcPr>
          <w:p w:rsidR="00C1063F" w:rsidRPr="00C1063F" w:rsidRDefault="00C1063F" w:rsidP="00C1063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b/>
                <w:bCs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b/>
                <w:bCs/>
                <w:color w:val="000000"/>
                <w:sz w:val="29"/>
                <w:szCs w:val="29"/>
              </w:rPr>
              <w:t>Bargaining Unit: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1063F" w:rsidRPr="00C1063F" w:rsidRDefault="00C1063F" w:rsidP="00C1063F">
            <w:pPr>
              <w:spacing w:after="0" w:line="240" w:lineRule="auto"/>
              <w:rPr>
                <w:rFonts w:ascii="Helvetica" w:eastAsia="Times New Roman" w:hAnsi="Helvetica" w:cs="Helvetica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sz w:val="29"/>
                <w:szCs w:val="29"/>
              </w:rPr>
              <w:t>Non-Represented</w:t>
            </w:r>
          </w:p>
        </w:tc>
      </w:tr>
      <w:tr w:rsidR="00C1063F" w:rsidRPr="00C1063F" w:rsidTr="00C1063F">
        <w:trPr>
          <w:tblCellSpacing w:w="7" w:type="dxa"/>
        </w:trPr>
        <w:tc>
          <w:tcPr>
            <w:tcW w:w="2489" w:type="pct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1063F" w:rsidRPr="00C1063F" w:rsidRDefault="00C1063F" w:rsidP="00C1063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b/>
                <w:bCs/>
                <w:color w:val="000000"/>
                <w:sz w:val="29"/>
                <w:szCs w:val="29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063F" w:rsidRPr="00C1063F" w:rsidRDefault="00C1063F" w:rsidP="00C1063F">
            <w:pPr>
              <w:spacing w:after="0" w:line="240" w:lineRule="auto"/>
              <w:rPr>
                <w:rFonts w:ascii="Helvetica" w:eastAsia="Times New Roman" w:hAnsi="Helvetica" w:cs="Helvetica"/>
                <w:sz w:val="29"/>
                <w:szCs w:val="29"/>
              </w:rPr>
            </w:pPr>
          </w:p>
        </w:tc>
      </w:tr>
      <w:tr w:rsidR="00C1063F" w:rsidRPr="00C1063F" w:rsidTr="00C1063F">
        <w:trPr>
          <w:tblCellSpacing w:w="7" w:type="dxa"/>
        </w:trPr>
        <w:tc>
          <w:tcPr>
            <w:tcW w:w="2489" w:type="pct"/>
            <w:gridSpan w:val="2"/>
            <w:tcBorders>
              <w:bottom w:val="nil"/>
            </w:tcBorders>
            <w:shd w:val="clear" w:color="auto" w:fill="auto"/>
            <w:vAlign w:val="center"/>
            <w:hideMark/>
          </w:tcPr>
          <w:p w:rsidR="00C1063F" w:rsidRPr="00C1063F" w:rsidRDefault="00C1063F" w:rsidP="00C1063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b/>
                <w:bCs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b/>
                <w:bCs/>
                <w:color w:val="000000"/>
                <w:sz w:val="29"/>
                <w:szCs w:val="29"/>
              </w:rPr>
              <w:t>Salary: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1063F" w:rsidRPr="00C1063F" w:rsidRDefault="000C03F6" w:rsidP="007A31DD">
            <w:pPr>
              <w:spacing w:after="0" w:line="240" w:lineRule="auto"/>
              <w:rPr>
                <w:rFonts w:ascii="Helvetica" w:eastAsia="Times New Roman" w:hAnsi="Helvetica" w:cs="Helvetica"/>
                <w:sz w:val="29"/>
                <w:szCs w:val="29"/>
              </w:rPr>
            </w:pPr>
            <w:r>
              <w:rPr>
                <w:rFonts w:ascii="Helvetica" w:eastAsia="Times New Roman" w:hAnsi="Helvetica" w:cs="Helvetica"/>
                <w:sz w:val="29"/>
                <w:szCs w:val="29"/>
              </w:rPr>
              <w:t>$60,000 -</w:t>
            </w:r>
            <w:bookmarkStart w:id="0" w:name="_GoBack"/>
            <w:bookmarkEnd w:id="0"/>
            <w:r>
              <w:rPr>
                <w:rFonts w:ascii="Helvetica" w:eastAsia="Times New Roman" w:hAnsi="Helvetica" w:cs="Helvetica"/>
                <w:sz w:val="29"/>
                <w:szCs w:val="29"/>
              </w:rPr>
              <w:t xml:space="preserve"> $75,000 </w:t>
            </w:r>
          </w:p>
        </w:tc>
      </w:tr>
      <w:tr w:rsidR="00C1063F" w:rsidRPr="00C1063F" w:rsidTr="00C1063F">
        <w:trPr>
          <w:tblCellSpacing w:w="7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1063F" w:rsidRPr="00C1063F" w:rsidRDefault="00C1063F" w:rsidP="00C1063F">
            <w:pPr>
              <w:spacing w:after="0" w:line="240" w:lineRule="auto"/>
              <w:rPr>
                <w:rFonts w:ascii="Helvetica" w:eastAsia="Times New Roman" w:hAnsi="Helvetica" w:cs="Helvetica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sz w:val="29"/>
                <w:szCs w:val="29"/>
              </w:rPr>
              <w:t> </w:t>
            </w:r>
          </w:p>
        </w:tc>
      </w:tr>
      <w:tr w:rsidR="00C1063F" w:rsidRPr="00C1063F" w:rsidTr="00C1063F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0" w:type="pct"/>
          <w:wAfter w:w="30" w:type="pct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063F" w:rsidRPr="00C1063F" w:rsidRDefault="000C03F6" w:rsidP="00C1063F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29"/>
                <w:szCs w:val="29"/>
              </w:rPr>
            </w:pPr>
            <w:hyperlink r:id="rId9" w:history="1">
              <w:r w:rsidR="00C1063F" w:rsidRPr="00C1063F">
                <w:rPr>
                  <w:rFonts w:ascii="Helvetica" w:eastAsia="Times New Roman" w:hAnsi="Helvetica" w:cs="Helvetica"/>
                  <w:b/>
                  <w:bCs/>
                  <w:color w:val="FFFFFF"/>
                  <w:sz w:val="29"/>
                  <w:szCs w:val="29"/>
                  <w:u w:val="single"/>
                  <w:bdr w:val="single" w:sz="6" w:space="2" w:color="000000" w:frame="1"/>
                  <w:shd w:val="clear" w:color="auto" w:fill="666666"/>
                </w:rPr>
                <w:t>General Purpose</w:t>
              </w:r>
            </w:hyperlink>
            <w:r w:rsidR="00C1063F" w:rsidRPr="00C1063F">
              <w:rPr>
                <w:rFonts w:ascii="Helvetica" w:eastAsia="Times New Roman" w:hAnsi="Helvetica" w:cs="Helvetica"/>
                <w:sz w:val="2"/>
              </w:rPr>
              <w:t> </w:t>
            </w:r>
          </w:p>
          <w:p w:rsidR="00C1063F" w:rsidRPr="00C1063F" w:rsidRDefault="00C1063F" w:rsidP="00C1063F">
            <w:pPr>
              <w:shd w:val="clear" w:color="auto" w:fill="E6E6E6"/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b/>
                <w:bCs/>
                <w:sz w:val="29"/>
                <w:szCs w:val="29"/>
              </w:rPr>
              <w:t> </w:t>
            </w:r>
          </w:p>
        </w:tc>
      </w:tr>
      <w:tr w:rsidR="00C1063F" w:rsidRPr="00C1063F" w:rsidTr="00C1063F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0" w:type="pct"/>
          <w:wAfter w:w="30" w:type="pct"/>
          <w:tblCellSpacing w:w="0" w:type="dxa"/>
        </w:trPr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063F" w:rsidRPr="00C1063F" w:rsidRDefault="00C1063F" w:rsidP="00DC03E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Under general direction</w:t>
            </w:r>
            <w:r w:rsidR="005148A3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 xml:space="preserve"> of the Executive Director, </w:t>
            </w:r>
            <w:r w:rsidR="005148A3" w:rsidRPr="005148A3">
              <w:rPr>
                <w:rFonts w:ascii="Helvetica" w:hAnsi="Helvetica" w:cs="Helvetica"/>
                <w:sz w:val="28"/>
                <w:szCs w:val="28"/>
              </w:rPr>
              <w:t>develops/plans/administers personnel policies/procedures and communicates information on all phases of personnel activity including, but not limited to, discipline, employment compensation, benefits, labor relations, employee performance, civil rights.</w:t>
            </w:r>
          </w:p>
        </w:tc>
      </w:tr>
      <w:tr w:rsidR="00C1063F" w:rsidRPr="00C1063F" w:rsidTr="00C1063F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0" w:type="pct"/>
          <w:wAfter w:w="30" w:type="pct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063F" w:rsidRPr="00C1063F" w:rsidRDefault="00C1063F" w:rsidP="00C1063F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b/>
                <w:bCs/>
                <w:color w:val="000000"/>
                <w:sz w:val="29"/>
                <w:szCs w:val="29"/>
              </w:rPr>
              <w:t xml:space="preserve"> Essential Functions: </w:t>
            </w:r>
          </w:p>
        </w:tc>
      </w:tr>
      <w:tr w:rsidR="00C1063F" w:rsidRPr="00C1063F" w:rsidTr="00C1063F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0" w:type="pct"/>
          <w:wAfter w:w="30" w:type="pct"/>
          <w:tblCellSpacing w:w="0" w:type="dxa"/>
        </w:trPr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48A3" w:rsidRDefault="00C1063F" w:rsidP="005148A3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The following duties ARE NOT intended to serve as a comprehensive list of all duties performed by all employees in this classification, only a representative summary of the primary duties and responsibilities. Incumbent(s) may not be required to perform all duties listed and may be required to perform additional, position-specific duties.</w:t>
            </w:r>
          </w:p>
          <w:p w:rsidR="005148A3" w:rsidRDefault="005148A3" w:rsidP="003D32FC">
            <w:pPr>
              <w:numPr>
                <w:ilvl w:val="0"/>
                <w:numId w:val="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rPr>
                <w:rFonts w:ascii="Helvetica" w:hAnsi="Helvetica" w:cs="Helvetica"/>
                <w:sz w:val="28"/>
                <w:szCs w:val="28"/>
              </w:rPr>
            </w:pPr>
            <w:r w:rsidRPr="005148A3">
              <w:rPr>
                <w:rFonts w:ascii="Helvetica" w:hAnsi="Helvetica" w:cs="Helvetica"/>
                <w:sz w:val="28"/>
                <w:szCs w:val="28"/>
              </w:rPr>
              <w:t>Develops sources of qualified applicants, conducts interviews in conjunction with department Directors, administers tests, checks references and background, evaluates applicants’ qualifications</w:t>
            </w:r>
          </w:p>
          <w:p w:rsidR="00E5287E" w:rsidRPr="005148A3" w:rsidRDefault="00E5287E" w:rsidP="003D32FC">
            <w:pPr>
              <w:numPr>
                <w:ilvl w:val="0"/>
                <w:numId w:val="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Lead New Employee Orientation</w:t>
            </w:r>
          </w:p>
          <w:p w:rsidR="005148A3" w:rsidRPr="005148A3" w:rsidRDefault="005148A3" w:rsidP="003D32FC">
            <w:pPr>
              <w:numPr>
                <w:ilvl w:val="0"/>
                <w:numId w:val="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rPr>
                <w:rFonts w:ascii="Helvetica" w:hAnsi="Helvetica" w:cs="Helvetica"/>
                <w:sz w:val="28"/>
                <w:szCs w:val="28"/>
              </w:rPr>
            </w:pPr>
            <w:r w:rsidRPr="005148A3">
              <w:rPr>
                <w:rFonts w:ascii="Helvetica" w:hAnsi="Helvetica" w:cs="Helvetica"/>
                <w:sz w:val="28"/>
                <w:szCs w:val="28"/>
              </w:rPr>
              <w:t>Recommends selection of employees to fill vacant positions and arranges for preliminary training for newly hired employees</w:t>
            </w:r>
          </w:p>
          <w:p w:rsidR="005148A3" w:rsidRPr="005148A3" w:rsidRDefault="005148A3" w:rsidP="003D32FC">
            <w:pPr>
              <w:numPr>
                <w:ilvl w:val="0"/>
                <w:numId w:val="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rPr>
                <w:rFonts w:ascii="Helvetica" w:hAnsi="Helvetica" w:cs="Helvetica"/>
                <w:sz w:val="28"/>
                <w:szCs w:val="28"/>
              </w:rPr>
            </w:pPr>
            <w:r w:rsidRPr="005148A3">
              <w:rPr>
                <w:rFonts w:ascii="Helvetica" w:hAnsi="Helvetica" w:cs="Helvetica"/>
                <w:sz w:val="28"/>
                <w:szCs w:val="28"/>
              </w:rPr>
              <w:t>Maintains records regarding recruitment, interviews, hires, transfers, promotions, terminations, and performance appraisals</w:t>
            </w:r>
          </w:p>
          <w:p w:rsidR="005148A3" w:rsidRPr="005148A3" w:rsidRDefault="005148A3" w:rsidP="003D32FC">
            <w:pPr>
              <w:numPr>
                <w:ilvl w:val="0"/>
                <w:numId w:val="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rPr>
                <w:rFonts w:ascii="Helvetica" w:hAnsi="Helvetica" w:cs="Helvetica"/>
                <w:sz w:val="28"/>
                <w:szCs w:val="28"/>
              </w:rPr>
            </w:pPr>
            <w:r w:rsidRPr="005148A3">
              <w:rPr>
                <w:rFonts w:ascii="Helvetica" w:hAnsi="Helvetica" w:cs="Helvetica"/>
                <w:sz w:val="28"/>
                <w:szCs w:val="28"/>
              </w:rPr>
              <w:t>Monitors Authority compliance concerning equal employment practices</w:t>
            </w:r>
          </w:p>
          <w:p w:rsidR="005148A3" w:rsidRPr="005148A3" w:rsidRDefault="005148A3" w:rsidP="003D32FC">
            <w:pPr>
              <w:numPr>
                <w:ilvl w:val="0"/>
                <w:numId w:val="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rPr>
                <w:rFonts w:ascii="Helvetica" w:hAnsi="Helvetica" w:cs="Helvetica"/>
                <w:sz w:val="28"/>
                <w:szCs w:val="28"/>
              </w:rPr>
            </w:pPr>
            <w:r w:rsidRPr="005148A3">
              <w:rPr>
                <w:rFonts w:ascii="Helvetica" w:hAnsi="Helvetica" w:cs="Helvetica"/>
                <w:sz w:val="28"/>
                <w:szCs w:val="28"/>
              </w:rPr>
              <w:t>Conducts exit interviews</w:t>
            </w:r>
          </w:p>
          <w:p w:rsidR="005148A3" w:rsidRPr="005148A3" w:rsidRDefault="005148A3" w:rsidP="003D32FC">
            <w:pPr>
              <w:numPr>
                <w:ilvl w:val="0"/>
                <w:numId w:val="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rPr>
                <w:rFonts w:ascii="Helvetica" w:hAnsi="Helvetica" w:cs="Helvetica"/>
                <w:sz w:val="28"/>
                <w:szCs w:val="28"/>
              </w:rPr>
            </w:pPr>
            <w:r w:rsidRPr="005148A3">
              <w:rPr>
                <w:rFonts w:ascii="Helvetica" w:hAnsi="Helvetica" w:cs="Helvetica"/>
                <w:sz w:val="28"/>
                <w:szCs w:val="28"/>
              </w:rPr>
              <w:t xml:space="preserve">Analyzes statistical data and other reports concerning all aspects of employment’s functions in order to identify causes of personnel </w:t>
            </w:r>
            <w:r w:rsidRPr="005148A3">
              <w:rPr>
                <w:rFonts w:ascii="Helvetica" w:hAnsi="Helvetica" w:cs="Helvetica"/>
                <w:sz w:val="28"/>
                <w:szCs w:val="28"/>
              </w:rPr>
              <w:lastRenderedPageBreak/>
              <w:t>problems and to develop and present recommendations for improvement of established employment policies, and practices</w:t>
            </w:r>
          </w:p>
          <w:p w:rsidR="005148A3" w:rsidRPr="005148A3" w:rsidRDefault="005148A3" w:rsidP="003D32FC">
            <w:pPr>
              <w:numPr>
                <w:ilvl w:val="0"/>
                <w:numId w:val="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rPr>
                <w:rFonts w:ascii="Helvetica" w:hAnsi="Helvetica" w:cs="Helvetica"/>
                <w:sz w:val="28"/>
                <w:szCs w:val="28"/>
              </w:rPr>
            </w:pPr>
            <w:r w:rsidRPr="005148A3">
              <w:rPr>
                <w:rFonts w:ascii="Helvetica" w:hAnsi="Helvetica" w:cs="Helvetica"/>
                <w:sz w:val="28"/>
                <w:szCs w:val="28"/>
              </w:rPr>
              <w:t xml:space="preserve">Administers the Federal Transit Administration Drug and Alcohol program and, along with the </w:t>
            </w:r>
            <w:r w:rsidR="006C42BC">
              <w:rPr>
                <w:rFonts w:ascii="Helvetica" w:hAnsi="Helvetica" w:cs="Helvetica"/>
                <w:sz w:val="28"/>
                <w:szCs w:val="28"/>
              </w:rPr>
              <w:t>Executive Director</w:t>
            </w:r>
            <w:r w:rsidRPr="005148A3">
              <w:rPr>
                <w:rFonts w:ascii="Helvetica" w:hAnsi="Helvetica" w:cs="Helvetica"/>
                <w:sz w:val="28"/>
                <w:szCs w:val="28"/>
              </w:rPr>
              <w:t>, is named as the management official designated to receive confidential random selections and test results</w:t>
            </w:r>
          </w:p>
          <w:p w:rsidR="005148A3" w:rsidRPr="00E5287E" w:rsidRDefault="005148A3" w:rsidP="003D32F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</w:pPr>
            <w:r w:rsidRPr="005148A3">
              <w:rPr>
                <w:rFonts w:ascii="Helvetica" w:hAnsi="Helvetica" w:cs="Helvetica"/>
                <w:sz w:val="28"/>
                <w:szCs w:val="28"/>
              </w:rPr>
              <w:t>Coordinates with the Finance Department in the determination of employee hours and attendance</w:t>
            </w:r>
          </w:p>
          <w:p w:rsidR="00E5287E" w:rsidRPr="005148A3" w:rsidRDefault="00E5287E" w:rsidP="003D32F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</w:pPr>
            <w:r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  <w:t>Facilitate professional development, training, and certification activities for JATA staff</w:t>
            </w:r>
          </w:p>
          <w:p w:rsidR="00C1063F" w:rsidRDefault="00C1063F" w:rsidP="003D32F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 xml:space="preserve">Provides support to the </w:t>
            </w:r>
            <w:r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Executive Director</w:t>
            </w: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 xml:space="preserve"> and others on matters as directed; prepares and presents staff reports and other necessary correspondence; attends and participates in professional group meetings; maintains awareness of new trends and developments in the fields related to area of assignment; incorporates new developments as appropriate; ensures processes, policies and practices are interpreted and applied consistently and effectively; ensures accountability and compliance with all current and applicable state and federal laws, Agency policies and procedures, rules and regulations.</w:t>
            </w:r>
          </w:p>
          <w:p w:rsidR="00343D80" w:rsidRPr="006C42BC" w:rsidRDefault="00B00F6E" w:rsidP="003D32F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Assist Gov</w:t>
            </w:r>
            <w:r w:rsidR="003D32FC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 xml:space="preserve">ernment &amp; </w:t>
            </w:r>
            <w:r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Community Relations Manager with DBE</w:t>
            </w:r>
            <w:r w:rsidR="00556DEC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 xml:space="preserve"> &amp; ADA</w:t>
            </w:r>
            <w:r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 xml:space="preserve"> duties and responsibilities related to managing the</w:t>
            </w:r>
            <w:r w:rsidR="00556DEC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se</w:t>
            </w:r>
            <w:r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 xml:space="preserve"> program</w:t>
            </w:r>
            <w:r w:rsidR="00556DEC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(s)</w:t>
            </w:r>
            <w:r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 xml:space="preserve">.  </w:t>
            </w:r>
          </w:p>
          <w:p w:rsidR="00781F5A" w:rsidRPr="00E5287E" w:rsidRDefault="00781F5A" w:rsidP="003D32F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</w:pPr>
            <w:r w:rsidRPr="00343D80">
              <w:rPr>
                <w:rFonts w:ascii="Helvetica" w:hAnsi="Helvetica" w:cs="Helvetica"/>
                <w:sz w:val="28"/>
                <w:szCs w:val="28"/>
                <w:shd w:val="clear" w:color="auto" w:fill="FFFFFF"/>
              </w:rPr>
              <w:t>Serve as the agencies Chief Safety Officer (CSO) and will have the responsibility of the overall safety of the agency.</w:t>
            </w:r>
            <w:r w:rsidR="003D32FC">
              <w:rPr>
                <w:rFonts w:ascii="Helvetica" w:hAnsi="Helvetica" w:cs="Helvetica"/>
                <w:sz w:val="28"/>
                <w:szCs w:val="28"/>
                <w:shd w:val="clear" w:color="auto" w:fill="FFFFFF"/>
              </w:rPr>
              <w:t xml:space="preserve"> </w:t>
            </w:r>
            <w:r w:rsidRPr="00343D80">
              <w:rPr>
                <w:rFonts w:ascii="Helvetica" w:hAnsi="Helvetica" w:cs="Helvetica"/>
                <w:sz w:val="28"/>
                <w:szCs w:val="28"/>
                <w:shd w:val="clear" w:color="auto" w:fill="FFFFFF"/>
              </w:rPr>
              <w:t xml:space="preserve">The CSO will report directly to JATA’s CEO.  The CSO will manage the day-to-day safety of the Agency and be responsible for the ongoing updates both the Public Transportation Agency Safety Plan (PTASP) and the </w:t>
            </w:r>
            <w:r w:rsidR="00556DEC">
              <w:rPr>
                <w:rFonts w:ascii="Helvetica" w:hAnsi="Helvetica" w:cs="Helvetica"/>
                <w:sz w:val="28"/>
                <w:szCs w:val="28"/>
                <w:shd w:val="clear" w:color="auto" w:fill="FFFFFF"/>
              </w:rPr>
              <w:t>Safety Management System (</w:t>
            </w:r>
            <w:r w:rsidRPr="00343D80">
              <w:rPr>
                <w:rFonts w:ascii="Helvetica" w:hAnsi="Helvetica" w:cs="Helvetica"/>
                <w:sz w:val="28"/>
                <w:szCs w:val="28"/>
                <w:shd w:val="clear" w:color="auto" w:fill="FFFFFF"/>
              </w:rPr>
              <w:t>SMS</w:t>
            </w:r>
            <w:r w:rsidR="00556DEC">
              <w:rPr>
                <w:rFonts w:ascii="Helvetica" w:hAnsi="Helvetica" w:cs="Helvetica"/>
                <w:sz w:val="28"/>
                <w:szCs w:val="28"/>
                <w:shd w:val="clear" w:color="auto" w:fill="FFFFFF"/>
              </w:rPr>
              <w:t>)</w:t>
            </w:r>
            <w:r w:rsidRPr="00343D80">
              <w:rPr>
                <w:rFonts w:ascii="Helvetica" w:hAnsi="Helvetica" w:cs="Helvetica"/>
                <w:sz w:val="28"/>
                <w:szCs w:val="28"/>
                <w:shd w:val="clear" w:color="auto" w:fill="FFFFFF"/>
              </w:rPr>
              <w:t>. The CSO will work in concert with other Agency executives in order to develop and manage the SMS for JATA.</w:t>
            </w:r>
          </w:p>
          <w:p w:rsidR="00E5287E" w:rsidRPr="00343D80" w:rsidRDefault="00E5287E" w:rsidP="003D32F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</w:pPr>
            <w:r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  <w:t>Serve as Agency’s Title IX Officer</w:t>
            </w:r>
          </w:p>
          <w:p w:rsidR="0018122E" w:rsidRPr="0082745B" w:rsidRDefault="00781F5A" w:rsidP="003D32F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43D80"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  <w:t>Other tasks assigned by the Executive Director.</w:t>
            </w:r>
          </w:p>
          <w:p w:rsidR="0045035B" w:rsidRPr="00C1063F" w:rsidRDefault="0045035B" w:rsidP="00C1063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</w:p>
        </w:tc>
      </w:tr>
      <w:tr w:rsidR="00C1063F" w:rsidRPr="00C1063F" w:rsidTr="00C1063F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0" w:type="pct"/>
          <w:wAfter w:w="30" w:type="pct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063F" w:rsidRPr="00C1063F" w:rsidRDefault="00C1063F" w:rsidP="00C1063F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b/>
                <w:bCs/>
                <w:color w:val="000000"/>
                <w:sz w:val="29"/>
                <w:szCs w:val="29"/>
              </w:rPr>
              <w:lastRenderedPageBreak/>
              <w:t xml:space="preserve"> Minimum Qualifications: </w:t>
            </w:r>
          </w:p>
        </w:tc>
      </w:tr>
      <w:tr w:rsidR="00C1063F" w:rsidRPr="00C1063F" w:rsidTr="00C1063F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0" w:type="pct"/>
          <w:wAfter w:w="30" w:type="pct"/>
          <w:tblCellSpacing w:w="0" w:type="dxa"/>
        </w:trPr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87E" w:rsidRDefault="00C1063F" w:rsidP="003D32F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b/>
                <w:bCs/>
                <w:color w:val="000000"/>
                <w:sz w:val="29"/>
              </w:rPr>
              <w:t>Education and Experience:</w:t>
            </w: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br/>
            </w:r>
            <w:r w:rsidR="00E45385"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Bachelor’s</w:t>
            </w: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 xml:space="preserve"> Degree in </w:t>
            </w:r>
            <w:r w:rsidR="006C42BC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 xml:space="preserve">human resources, </w:t>
            </w: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 xml:space="preserve">business administration, </w:t>
            </w: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lastRenderedPageBreak/>
              <w:t xml:space="preserve">public administration, </w:t>
            </w:r>
            <w:r w:rsidR="00E5287E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 xml:space="preserve">or </w:t>
            </w: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communications;</w:t>
            </w:r>
            <w:r w:rsidR="00E5287E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 xml:space="preserve"> Master’s Degree preferred;</w:t>
            </w: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 xml:space="preserve"> OR an equivalent combination of education and experience.</w:t>
            </w:r>
            <w:r w:rsidR="006C42BC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 xml:space="preserve">  </w:t>
            </w:r>
          </w:p>
          <w:p w:rsidR="00C1063F" w:rsidRDefault="006C42BC" w:rsidP="003D32F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Position requires no less than five (5) years management experience.</w:t>
            </w:r>
          </w:p>
          <w:p w:rsidR="00E5287E" w:rsidRPr="00C1063F" w:rsidRDefault="00E5287E" w:rsidP="003D32F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Certifications such as SHRM-CP or SHRM-SCP, or other professional certifications are highly preferred.</w:t>
            </w:r>
          </w:p>
          <w:p w:rsidR="00C31419" w:rsidRDefault="00C31419" w:rsidP="006C42BC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9"/>
              </w:rPr>
            </w:pPr>
          </w:p>
          <w:p w:rsidR="00C1063F" w:rsidRPr="00C1063F" w:rsidRDefault="00C1063F" w:rsidP="006C42BC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b/>
                <w:bCs/>
                <w:color w:val="000000"/>
                <w:sz w:val="29"/>
              </w:rPr>
              <w:t>Required Knowledge of:</w:t>
            </w:r>
          </w:p>
          <w:p w:rsidR="00C1063F" w:rsidRPr="00C1063F" w:rsidRDefault="00C1063F" w:rsidP="00C1063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Policy and procedure development.</w:t>
            </w:r>
          </w:p>
          <w:p w:rsidR="00C1063F" w:rsidRPr="00C1063F" w:rsidRDefault="00C1063F" w:rsidP="00C1063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Pertinent federal, state, and local laws, codes, and regulations as they apply to transit operations</w:t>
            </w:r>
            <w:r w:rsidR="00E5287E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 xml:space="preserve"> and employment-related laws and regulations</w:t>
            </w: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.</w:t>
            </w:r>
          </w:p>
          <w:p w:rsidR="00C1063F" w:rsidRPr="00C1063F" w:rsidRDefault="00C1063F" w:rsidP="00C1063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Techniques to work effectively under pressure, meet deadlines, and adjust to changing priorities.</w:t>
            </w:r>
          </w:p>
          <w:p w:rsidR="00C1063F" w:rsidRPr="00C1063F" w:rsidRDefault="00C1063F" w:rsidP="00C1063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Principles of business letter writing and basic report preparation.</w:t>
            </w:r>
          </w:p>
          <w:p w:rsidR="00C1063F" w:rsidRPr="00C1063F" w:rsidRDefault="00C1063F" w:rsidP="00C1063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Communication strategies, tools, and techniques.</w:t>
            </w:r>
          </w:p>
          <w:p w:rsidR="00C1063F" w:rsidRPr="00C1063F" w:rsidRDefault="00C1063F" w:rsidP="00C1063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English usage, spelling, grammar, and punctuation.</w:t>
            </w:r>
          </w:p>
          <w:p w:rsidR="00C1063F" w:rsidRPr="00C1063F" w:rsidRDefault="00C1063F" w:rsidP="00C1063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Modern office procedures, methods, and equipment including computers and computer applications such as word processing, spreadsheets, and statistical databases.</w:t>
            </w:r>
          </w:p>
          <w:p w:rsidR="0018122E" w:rsidRPr="0082745B" w:rsidRDefault="00C1063F" w:rsidP="0018122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Principles of supervision, training, and performance evaluation.</w:t>
            </w:r>
          </w:p>
          <w:p w:rsidR="00C1063F" w:rsidRPr="00C1063F" w:rsidRDefault="00C1063F" w:rsidP="00C1063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b/>
                <w:bCs/>
                <w:color w:val="000000"/>
                <w:sz w:val="29"/>
              </w:rPr>
              <w:t>Required Skill in:</w:t>
            </w:r>
          </w:p>
          <w:p w:rsidR="00C1063F" w:rsidRPr="00C1063F" w:rsidRDefault="00C1063F" w:rsidP="00C1063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Utilizing personal computer software programs affecting assigned work and in compiling and preparing spreadsheets and reports.</w:t>
            </w:r>
          </w:p>
          <w:p w:rsidR="00C1063F" w:rsidRPr="00C1063F" w:rsidRDefault="00C1063F" w:rsidP="00C1063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Establishing and maintaining effective working relationships with other department staff, management, vendors, outside agencies, community groups and the general public.</w:t>
            </w:r>
          </w:p>
          <w:p w:rsidR="00C1063F" w:rsidRPr="00C1063F" w:rsidRDefault="00C1063F" w:rsidP="00C1063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Interpreting and administering policies and procedures sufficient to administer, discuss, resolve, and explain them to staff and other constituencies.</w:t>
            </w:r>
          </w:p>
          <w:p w:rsidR="00C1063F" w:rsidRPr="00C1063F" w:rsidRDefault="00C1063F" w:rsidP="00C1063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Identifying and responding to sensitive community and organizational issues, concerns, and needs.</w:t>
            </w:r>
          </w:p>
          <w:p w:rsidR="00C1063F" w:rsidRPr="00C1063F" w:rsidRDefault="00C1063F" w:rsidP="00C1063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Interpreting and applying applicable federal, state, and local policies, laws, and regulations.</w:t>
            </w:r>
          </w:p>
          <w:p w:rsidR="00C1063F" w:rsidRPr="00C1063F" w:rsidRDefault="00C1063F" w:rsidP="00C1063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lastRenderedPageBreak/>
              <w:t>Complaint resolution and problem solving.</w:t>
            </w:r>
          </w:p>
          <w:p w:rsidR="00C1063F" w:rsidRPr="00C1063F" w:rsidRDefault="00C1063F" w:rsidP="00C1063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Presentation development and public speaking skills.</w:t>
            </w:r>
          </w:p>
          <w:p w:rsidR="00C1063F" w:rsidRPr="00C1063F" w:rsidRDefault="00C1063F" w:rsidP="00C1063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Preparing and analyzing complex data and comprehensive reports.</w:t>
            </w:r>
          </w:p>
          <w:p w:rsidR="00C1063F" w:rsidRPr="00C1063F" w:rsidRDefault="00C1063F" w:rsidP="00C1063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Responding to inquiries and in effective oral and written communication.</w:t>
            </w:r>
          </w:p>
          <w:p w:rsidR="00C1063F" w:rsidRPr="00C1063F" w:rsidRDefault="00C1063F" w:rsidP="00C1063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Working cooperatively with other departments, Agency officials, and outside agencies.</w:t>
            </w:r>
          </w:p>
          <w:p w:rsidR="00C1063F" w:rsidRPr="00C1063F" w:rsidRDefault="00C1063F" w:rsidP="00C1063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Developing and monitoring departmental and program/project operating budgets, costs, and schedules.</w:t>
            </w:r>
          </w:p>
          <w:p w:rsidR="00C1063F" w:rsidRPr="00C1063F" w:rsidRDefault="00C1063F" w:rsidP="00C1063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Supervising, leading, and delegating tasks and authority.</w:t>
            </w:r>
          </w:p>
          <w:p w:rsidR="00C1063F" w:rsidRPr="00C1063F" w:rsidRDefault="00C1063F" w:rsidP="00C1063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</w:p>
        </w:tc>
      </w:tr>
      <w:tr w:rsidR="00C1063F" w:rsidRPr="00C1063F" w:rsidTr="00C1063F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0" w:type="pct"/>
          <w:wAfter w:w="30" w:type="pct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2468" w:rsidRDefault="00972468" w:rsidP="00C1063F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9"/>
                <w:szCs w:val="29"/>
              </w:rPr>
            </w:pPr>
          </w:p>
          <w:p w:rsidR="00972468" w:rsidRDefault="00972468" w:rsidP="00C1063F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9"/>
                <w:szCs w:val="29"/>
              </w:rPr>
            </w:pPr>
          </w:p>
          <w:p w:rsidR="00C1063F" w:rsidRPr="00C1063F" w:rsidRDefault="00C1063F" w:rsidP="00C1063F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b/>
                <w:bCs/>
                <w:color w:val="000000"/>
                <w:sz w:val="29"/>
                <w:szCs w:val="29"/>
              </w:rPr>
              <w:t xml:space="preserve"> Physical Demands/Work Environment: </w:t>
            </w:r>
          </w:p>
        </w:tc>
      </w:tr>
      <w:tr w:rsidR="00C1063F" w:rsidRPr="00C1063F" w:rsidTr="00C1063F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0" w:type="pct"/>
          <w:wAfter w:w="30" w:type="pct"/>
          <w:tblCellSpacing w:w="0" w:type="dxa"/>
        </w:trPr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063F" w:rsidRPr="00C1063F" w:rsidRDefault="00C1063F" w:rsidP="00C1063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Work is performed in a standard office environment.</w:t>
            </w:r>
          </w:p>
          <w:p w:rsidR="00C1063F" w:rsidRPr="00343D80" w:rsidRDefault="00C1063F" w:rsidP="00343D8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600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r w:rsidRPr="00C1063F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Subject to standing, walking, bending, reaching, stooping, and lifting of objects up to 25 pounds; may occasionally be exposed to dangerous machinery, extreme weather conditions, physical harm, infectious disease, and extreme noise when conducting site visits</w:t>
            </w:r>
            <w:r w:rsidR="00343D80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 xml:space="preserve"> </w:t>
            </w:r>
            <w:r w:rsidRPr="00343D80"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  <w:t>and working in the field.</w:t>
            </w:r>
          </w:p>
          <w:p w:rsidR="00C1063F" w:rsidRPr="00C1063F" w:rsidRDefault="00C1063F" w:rsidP="00C1063F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</w:p>
        </w:tc>
      </w:tr>
    </w:tbl>
    <w:p w:rsidR="00BA757E" w:rsidRDefault="00BA757E"/>
    <w:sectPr w:rsidR="00BA757E" w:rsidSect="00BA757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212" w:rsidRDefault="00EE7212" w:rsidP="00EE7212">
      <w:pPr>
        <w:spacing w:after="0" w:line="240" w:lineRule="auto"/>
      </w:pPr>
      <w:r>
        <w:separator/>
      </w:r>
    </w:p>
  </w:endnote>
  <w:endnote w:type="continuationSeparator" w:id="0">
    <w:p w:rsidR="00EE7212" w:rsidRDefault="00EE7212" w:rsidP="00EE7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1B6" w:rsidRDefault="00CE41B6">
    <w:pPr>
      <w:pStyle w:val="Footer"/>
    </w:pPr>
    <w:r>
      <w:t xml:space="preserve">Rev </w:t>
    </w:r>
    <w:r w:rsidR="00E5287E">
      <w:t>6/26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212" w:rsidRDefault="00EE7212" w:rsidP="00EE7212">
      <w:pPr>
        <w:spacing w:after="0" w:line="240" w:lineRule="auto"/>
      </w:pPr>
      <w:r>
        <w:separator/>
      </w:r>
    </w:p>
  </w:footnote>
  <w:footnote w:type="continuationSeparator" w:id="0">
    <w:p w:rsidR="00EE7212" w:rsidRDefault="00EE7212" w:rsidP="00EE7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C0AF1"/>
    <w:multiLevelType w:val="multilevel"/>
    <w:tmpl w:val="C866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70058"/>
    <w:multiLevelType w:val="singleLevel"/>
    <w:tmpl w:val="C188E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C56550D"/>
    <w:multiLevelType w:val="multilevel"/>
    <w:tmpl w:val="1658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44E34"/>
    <w:multiLevelType w:val="multilevel"/>
    <w:tmpl w:val="C7FA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72E84"/>
    <w:multiLevelType w:val="multilevel"/>
    <w:tmpl w:val="8E94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F7BCC"/>
    <w:multiLevelType w:val="singleLevel"/>
    <w:tmpl w:val="4A2CC82A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6" w15:restartNumberingAfterBreak="0">
    <w:nsid w:val="3B6377DC"/>
    <w:multiLevelType w:val="multilevel"/>
    <w:tmpl w:val="EA1CD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391905"/>
    <w:multiLevelType w:val="multilevel"/>
    <w:tmpl w:val="F338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3F"/>
    <w:rsid w:val="00012933"/>
    <w:rsid w:val="000C03F6"/>
    <w:rsid w:val="000F09A8"/>
    <w:rsid w:val="0018122E"/>
    <w:rsid w:val="00343D80"/>
    <w:rsid w:val="00385BB4"/>
    <w:rsid w:val="003D32FC"/>
    <w:rsid w:val="0045035B"/>
    <w:rsid w:val="00487CAF"/>
    <w:rsid w:val="00513691"/>
    <w:rsid w:val="005148A3"/>
    <w:rsid w:val="00556DEC"/>
    <w:rsid w:val="00620905"/>
    <w:rsid w:val="006C42BC"/>
    <w:rsid w:val="00781F5A"/>
    <w:rsid w:val="007A31DD"/>
    <w:rsid w:val="007C3EC9"/>
    <w:rsid w:val="0082745B"/>
    <w:rsid w:val="00972468"/>
    <w:rsid w:val="009941D9"/>
    <w:rsid w:val="00994338"/>
    <w:rsid w:val="009D57C0"/>
    <w:rsid w:val="00B00F6E"/>
    <w:rsid w:val="00BA757E"/>
    <w:rsid w:val="00BD4EA5"/>
    <w:rsid w:val="00C074BD"/>
    <w:rsid w:val="00C1063F"/>
    <w:rsid w:val="00C218AB"/>
    <w:rsid w:val="00C31419"/>
    <w:rsid w:val="00C52201"/>
    <w:rsid w:val="00CE41B6"/>
    <w:rsid w:val="00D621E7"/>
    <w:rsid w:val="00DC03E3"/>
    <w:rsid w:val="00E45385"/>
    <w:rsid w:val="00E5287E"/>
    <w:rsid w:val="00EE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BBCBF"/>
  <w15:docId w15:val="{FB014EC8-88B7-442C-B84E-40D4BE9D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1063F"/>
    <w:rPr>
      <w:b/>
      <w:bCs/>
    </w:rPr>
  </w:style>
  <w:style w:type="character" w:customStyle="1" w:styleId="tabareasmall1">
    <w:name w:val="tabareasmall1"/>
    <w:basedOn w:val="DefaultParagraphFont"/>
    <w:rsid w:val="00C1063F"/>
    <w:rPr>
      <w:b w:val="0"/>
      <w:bCs w:val="0"/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6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2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7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212"/>
  </w:style>
  <w:style w:type="paragraph" w:styleId="Footer">
    <w:name w:val="footer"/>
    <w:basedOn w:val="Normal"/>
    <w:link w:val="FooterChar"/>
    <w:uiPriority w:val="99"/>
    <w:unhideWhenUsed/>
    <w:rsid w:val="00EE7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1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0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2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1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0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0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07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30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28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704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358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9426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2" w:color="000000"/>
                                                    <w:left w:val="single" w:sz="6" w:space="2" w:color="000000"/>
                                                    <w:bottom w:val="single" w:sz="6" w:space="2" w:color="000000"/>
                                                    <w:right w:val="single" w:sz="6" w:space="2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agency.governmentjobs.com/soundtransit/default.cfm?action=viewclassspec&amp;ClassSpecID=894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9FAD5-991D-483A-85DC-EA755637B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 Charkowske</dc:creator>
  <cp:lastModifiedBy>Hunter A. Causie</cp:lastModifiedBy>
  <cp:revision>2</cp:revision>
  <cp:lastPrinted>2026-06-24T12:59:00Z</cp:lastPrinted>
  <dcterms:created xsi:type="dcterms:W3CDTF">2026-08-03T17:48:00Z</dcterms:created>
  <dcterms:modified xsi:type="dcterms:W3CDTF">2026-08-03T17:48:00Z</dcterms:modified>
</cp:coreProperties>
</file>